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992"/>
        <w:gridCol w:w="974"/>
        <w:gridCol w:w="2995"/>
      </w:tblGrid>
      <w:tr w:rsidR="00E24669" w:rsidRPr="00CD67CE" w:rsidTr="004B38D3">
        <w:trPr>
          <w:cantSplit/>
          <w:trHeight w:hRule="exact" w:val="2173"/>
        </w:trPr>
        <w:tc>
          <w:tcPr>
            <w:tcW w:w="9923" w:type="dxa"/>
            <w:gridSpan w:val="5"/>
          </w:tcPr>
          <w:p w:rsidR="00E24669" w:rsidRPr="00FD1A1C" w:rsidRDefault="00E24669" w:rsidP="004B38D3">
            <w:pPr>
              <w:jc w:val="center"/>
              <w:rPr>
                <w:sz w:val="26"/>
                <w:szCs w:val="26"/>
                <w:lang w:eastAsia="ru-RU"/>
              </w:rPr>
            </w:pPr>
            <w:r w:rsidRPr="00FD1A1C">
              <w:rPr>
                <w:sz w:val="26"/>
                <w:szCs w:val="26"/>
                <w:lang w:eastAsia="ru-RU"/>
              </w:rPr>
              <w:t xml:space="preserve">ЛАНГЕПАССКОЕ ГОРОДСКОЕ МУНИЦИПАЛЬНОЕ АВТОНОМНОЕ </w:t>
            </w:r>
          </w:p>
          <w:p w:rsidR="00E24669" w:rsidRPr="00FD1A1C" w:rsidRDefault="00E24669" w:rsidP="004B38D3">
            <w:pPr>
              <w:jc w:val="center"/>
              <w:rPr>
                <w:lang w:eastAsia="ru-RU"/>
              </w:rPr>
            </w:pPr>
            <w:r w:rsidRPr="00FD1A1C">
              <w:rPr>
                <w:sz w:val="26"/>
                <w:szCs w:val="26"/>
                <w:lang w:eastAsia="ru-RU"/>
              </w:rPr>
              <w:t>ОБЩЕОБРАЗОВАТЕЛЬНОЕ УЧРЕЖДЕНИЕ</w:t>
            </w:r>
            <w:r w:rsidRPr="00FD1A1C">
              <w:rPr>
                <w:sz w:val="26"/>
                <w:szCs w:val="26"/>
                <w:lang w:eastAsia="ru-RU"/>
              </w:rPr>
              <w:br/>
            </w:r>
            <w:r w:rsidRPr="00FD1A1C">
              <w:rPr>
                <w:b/>
                <w:sz w:val="26"/>
                <w:szCs w:val="26"/>
                <w:lang w:eastAsia="ru-RU"/>
              </w:rPr>
              <w:t>«СРЕДНЯЯ ОБЩЕОБРАЗОВАТЕЛЬНАЯ ШКОЛА №3»</w:t>
            </w:r>
            <w:r w:rsidRPr="00FD1A1C">
              <w:rPr>
                <w:b/>
                <w:sz w:val="26"/>
                <w:szCs w:val="26"/>
                <w:lang w:eastAsia="ru-RU"/>
              </w:rPr>
              <w:br/>
            </w:r>
            <w:r w:rsidRPr="00FD1A1C">
              <w:rPr>
                <w:sz w:val="26"/>
                <w:szCs w:val="26"/>
                <w:lang w:eastAsia="ru-RU"/>
              </w:rPr>
              <w:t>(ЛГ МАОУ «СОШ №3»</w:t>
            </w:r>
            <w:r w:rsidRPr="00FD1A1C">
              <w:rPr>
                <w:b/>
                <w:sz w:val="26"/>
                <w:szCs w:val="26"/>
                <w:lang w:eastAsia="ru-RU"/>
              </w:rPr>
              <w:t>)</w:t>
            </w:r>
            <w:r w:rsidRPr="00FD1A1C">
              <w:rPr>
                <w:sz w:val="26"/>
                <w:szCs w:val="26"/>
                <w:lang w:eastAsia="ru-RU"/>
              </w:rPr>
              <w:br/>
            </w:r>
            <w:r w:rsidRPr="00FD1A1C">
              <w:rPr>
                <w:lang w:eastAsia="ru-RU"/>
              </w:rPr>
              <w:t xml:space="preserve">ул. Мира 21, г. </w:t>
            </w:r>
            <w:proofErr w:type="spellStart"/>
            <w:r w:rsidRPr="00FD1A1C">
              <w:rPr>
                <w:lang w:eastAsia="ru-RU"/>
              </w:rPr>
              <w:t>Лангепас</w:t>
            </w:r>
            <w:proofErr w:type="spellEnd"/>
            <w:r w:rsidRPr="00FD1A1C">
              <w:rPr>
                <w:lang w:eastAsia="ru-RU"/>
              </w:rPr>
              <w:t>, Тюменская обл., 628672</w:t>
            </w:r>
          </w:p>
          <w:p w:rsidR="00E24669" w:rsidRPr="00CD67CE" w:rsidRDefault="00E24669" w:rsidP="004B38D3">
            <w:pPr>
              <w:jc w:val="center"/>
            </w:pPr>
            <w:r w:rsidRPr="00FD1A1C">
              <w:rPr>
                <w:lang w:eastAsia="ru-RU"/>
              </w:rPr>
              <w:t>тел</w:t>
            </w:r>
            <w:r w:rsidRPr="00CD67CE">
              <w:rPr>
                <w:lang w:eastAsia="ru-RU"/>
              </w:rPr>
              <w:t xml:space="preserve">.: (34669) 2-68-35, </w:t>
            </w:r>
            <w:r w:rsidRPr="00FD1A1C">
              <w:rPr>
                <w:lang w:val="en-US" w:eastAsia="ru-RU"/>
              </w:rPr>
              <w:t>e</w:t>
            </w:r>
            <w:r w:rsidRPr="00CD67CE">
              <w:rPr>
                <w:lang w:eastAsia="ru-RU"/>
              </w:rPr>
              <w:t>-</w:t>
            </w:r>
            <w:r w:rsidRPr="00FD1A1C">
              <w:rPr>
                <w:lang w:val="en-US" w:eastAsia="ru-RU"/>
              </w:rPr>
              <w:t>mail</w:t>
            </w:r>
            <w:r w:rsidRPr="00CD67CE">
              <w:rPr>
                <w:lang w:eastAsia="ru-RU"/>
              </w:rPr>
              <w:t xml:space="preserve">: </w:t>
            </w:r>
            <w:proofErr w:type="spellStart"/>
            <w:r w:rsidRPr="00FD1A1C">
              <w:rPr>
                <w:lang w:val="en-US" w:eastAsia="ru-RU"/>
              </w:rPr>
              <w:t>s</w:t>
            </w:r>
            <w:r w:rsidRPr="00FD1A1C">
              <w:rPr>
                <w:color w:val="0000FF"/>
                <w:u w:val="single"/>
                <w:lang w:val="en-US" w:eastAsia="ru-RU"/>
              </w:rPr>
              <w:t>hkola</w:t>
            </w:r>
            <w:proofErr w:type="spellEnd"/>
            <w:r w:rsidRPr="00CD67CE">
              <w:rPr>
                <w:color w:val="0000FF"/>
                <w:u w:val="single"/>
                <w:lang w:eastAsia="ru-RU"/>
              </w:rPr>
              <w:t>3</w:t>
            </w:r>
            <w:r w:rsidRPr="00FD1A1C">
              <w:rPr>
                <w:color w:val="0000FF"/>
                <w:u w:val="single"/>
                <w:lang w:val="en-US" w:eastAsia="ru-RU"/>
              </w:rPr>
              <w:t>L</w:t>
            </w:r>
            <w:r w:rsidRPr="00CD67CE">
              <w:rPr>
                <w:color w:val="0000FF"/>
                <w:u w:val="single"/>
                <w:lang w:eastAsia="ru-RU"/>
              </w:rPr>
              <w:t>@</w:t>
            </w:r>
            <w:r w:rsidRPr="00FD1A1C">
              <w:rPr>
                <w:color w:val="0000FF"/>
                <w:u w:val="single"/>
                <w:lang w:val="en-US" w:eastAsia="ru-RU"/>
              </w:rPr>
              <w:t>mail</w:t>
            </w:r>
            <w:r w:rsidRPr="00CD67CE">
              <w:rPr>
                <w:color w:val="0000FF"/>
                <w:u w:val="single"/>
                <w:lang w:eastAsia="ru-RU"/>
              </w:rPr>
              <w:t>.</w:t>
            </w:r>
            <w:proofErr w:type="spellStart"/>
            <w:r w:rsidRPr="00FD1A1C">
              <w:rPr>
                <w:color w:val="0000FF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E24669" w:rsidRPr="00CD67CE" w:rsidTr="004B38D3">
        <w:trPr>
          <w:cantSplit/>
          <w:trHeight w:hRule="exact" w:val="567"/>
        </w:trPr>
        <w:tc>
          <w:tcPr>
            <w:tcW w:w="9923" w:type="dxa"/>
            <w:gridSpan w:val="5"/>
            <w:vAlign w:val="center"/>
          </w:tcPr>
          <w:p w:rsidR="00E24669" w:rsidRPr="00CD67CE" w:rsidRDefault="00E24669" w:rsidP="004B38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24669" w:rsidRPr="00FD1A1C" w:rsidTr="004B38D3">
        <w:trPr>
          <w:cantSplit/>
          <w:trHeight w:hRule="exact" w:val="2268"/>
        </w:trPr>
        <w:tc>
          <w:tcPr>
            <w:tcW w:w="4962" w:type="dxa"/>
            <w:gridSpan w:val="2"/>
          </w:tcPr>
          <w:p w:rsidR="00E24669" w:rsidRPr="00CD67CE" w:rsidRDefault="00E24669" w:rsidP="004B38D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24669" w:rsidRPr="00CD67CE" w:rsidRDefault="00E24669" w:rsidP="004B38D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24669" w:rsidRPr="009F72E4" w:rsidRDefault="00E24669" w:rsidP="004B38D3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>УТВЕРЖДЕН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</w:p>
          <w:p w:rsidR="00E24669" w:rsidRPr="009F72E4" w:rsidRDefault="00E24669" w:rsidP="004B38D3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 xml:space="preserve">приказом директора </w:t>
            </w:r>
          </w:p>
          <w:p w:rsidR="00E24669" w:rsidRPr="009F72E4" w:rsidRDefault="00E24669" w:rsidP="004B38D3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>ЛГ МАОУ «СОШ № 3»</w:t>
            </w:r>
          </w:p>
          <w:p w:rsidR="00E24669" w:rsidRPr="009F72E4" w:rsidRDefault="00E24669" w:rsidP="00E24669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 xml:space="preserve">от </w:t>
            </w:r>
            <w:r>
              <w:rPr>
                <w:color w:val="000000" w:themeColor="text1"/>
                <w:sz w:val="26"/>
                <w:szCs w:val="26"/>
              </w:rPr>
              <w:t>01.09.</w:t>
            </w:r>
            <w:r w:rsidRPr="009F72E4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3г. №723</w:t>
            </w:r>
            <w:r w:rsidRPr="00F60FBD">
              <w:rPr>
                <w:color w:val="000000" w:themeColor="text1"/>
                <w:sz w:val="26"/>
                <w:szCs w:val="26"/>
              </w:rPr>
              <w:t>-О</w:t>
            </w:r>
          </w:p>
        </w:tc>
      </w:tr>
      <w:tr w:rsidR="00E24669" w:rsidRPr="00FD1A1C" w:rsidTr="004B38D3">
        <w:trPr>
          <w:cantSplit/>
          <w:trHeight w:hRule="exact" w:val="907"/>
        </w:trPr>
        <w:tc>
          <w:tcPr>
            <w:tcW w:w="9923" w:type="dxa"/>
            <w:gridSpan w:val="5"/>
          </w:tcPr>
          <w:p w:rsidR="00E24669" w:rsidRPr="00FD1A1C" w:rsidRDefault="00E24669" w:rsidP="004B38D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24669" w:rsidRPr="00FD1A1C" w:rsidTr="004B38D3">
        <w:trPr>
          <w:cantSplit/>
          <w:trHeight w:hRule="exact" w:val="850"/>
        </w:trPr>
        <w:tc>
          <w:tcPr>
            <w:tcW w:w="9923" w:type="dxa"/>
            <w:gridSpan w:val="5"/>
            <w:vAlign w:val="center"/>
          </w:tcPr>
          <w:p w:rsidR="00E24669" w:rsidRPr="00FD1A1C" w:rsidRDefault="00E24669" w:rsidP="004B38D3">
            <w:pPr>
              <w:jc w:val="center"/>
              <w:rPr>
                <w:sz w:val="26"/>
                <w:szCs w:val="26"/>
              </w:rPr>
            </w:pPr>
          </w:p>
        </w:tc>
      </w:tr>
      <w:tr w:rsidR="00E24669" w:rsidRPr="00CD67CE" w:rsidTr="004B38D3">
        <w:trPr>
          <w:cantSplit/>
          <w:trHeight w:val="4181"/>
        </w:trPr>
        <w:tc>
          <w:tcPr>
            <w:tcW w:w="9923" w:type="dxa"/>
            <w:gridSpan w:val="5"/>
          </w:tcPr>
          <w:p w:rsidR="00E24669" w:rsidRDefault="00E24669" w:rsidP="004B38D3">
            <w:pPr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1B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ПОЛОЖЕНИЕ </w:t>
            </w:r>
          </w:p>
          <w:p w:rsidR="00E24669" w:rsidRPr="00B85F86" w:rsidRDefault="00E24669" w:rsidP="004B38D3">
            <w:pPr>
              <w:spacing w:line="360" w:lineRule="auto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</w:t>
            </w:r>
            <w:r w:rsidRPr="00331B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НАБЛЮДАТЕЛЬНОМ СОВЕТЕ</w:t>
            </w:r>
            <w:r>
              <w:rPr>
                <w:b/>
                <w:sz w:val="26"/>
                <w:szCs w:val="26"/>
              </w:rPr>
              <w:t xml:space="preserve"> ЛГ</w:t>
            </w:r>
            <w:r w:rsidRPr="00B85F86">
              <w:rPr>
                <w:b/>
                <w:sz w:val="26"/>
                <w:szCs w:val="26"/>
              </w:rPr>
              <w:t xml:space="preserve"> МАОУ «СОШ №3» </w:t>
            </w:r>
          </w:p>
          <w:p w:rsidR="00E24669" w:rsidRPr="00FD1A1C" w:rsidRDefault="00E24669" w:rsidP="004B38D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</w:tr>
      <w:tr w:rsidR="00E24669" w:rsidRPr="00FD1A1C" w:rsidTr="004B38D3">
        <w:trPr>
          <w:cantSplit/>
          <w:trHeight w:hRule="exact" w:val="1814"/>
        </w:trPr>
        <w:tc>
          <w:tcPr>
            <w:tcW w:w="3261" w:type="dxa"/>
            <w:vAlign w:val="center"/>
          </w:tcPr>
          <w:p w:rsidR="00E24669" w:rsidRPr="00457368" w:rsidRDefault="00E24669" w:rsidP="00E24669">
            <w:pPr>
              <w:ind w:right="33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67" w:type="dxa"/>
            <w:gridSpan w:val="3"/>
          </w:tcPr>
          <w:p w:rsidR="00E24669" w:rsidRPr="00457368" w:rsidRDefault="00E24669" w:rsidP="00E2466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95" w:type="dxa"/>
          </w:tcPr>
          <w:p w:rsidR="00CD67CE" w:rsidRPr="00457368" w:rsidRDefault="00CD67CE" w:rsidP="00CD67CE">
            <w:pPr>
              <w:ind w:right="33"/>
              <w:rPr>
                <w:color w:val="000000" w:themeColor="text1"/>
                <w:sz w:val="26"/>
                <w:szCs w:val="26"/>
              </w:rPr>
            </w:pPr>
            <w:r w:rsidRPr="00457368">
              <w:rPr>
                <w:color w:val="000000" w:themeColor="text1"/>
                <w:sz w:val="26"/>
                <w:szCs w:val="26"/>
              </w:rPr>
              <w:t>СОГЛАСОВАНО</w:t>
            </w:r>
          </w:p>
          <w:p w:rsidR="00CD67CE" w:rsidRPr="00C17353" w:rsidRDefault="00CD67CE" w:rsidP="00CD67CE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Общим собранием работников </w:t>
            </w:r>
            <w:r w:rsidRPr="00C17353">
              <w:rPr>
                <w:sz w:val="26"/>
                <w:szCs w:val="26"/>
              </w:rPr>
              <w:t>ЛГ МАОУ «СОШ № 3»</w:t>
            </w:r>
          </w:p>
          <w:p w:rsidR="00E24669" w:rsidRPr="00FD1A1C" w:rsidRDefault="00CD67CE" w:rsidP="00CD67CE">
            <w:pPr>
              <w:jc w:val="both"/>
              <w:rPr>
                <w:sz w:val="26"/>
                <w:szCs w:val="26"/>
              </w:rPr>
            </w:pPr>
            <w:r w:rsidRPr="00C17353">
              <w:rPr>
                <w:sz w:val="26"/>
                <w:szCs w:val="26"/>
              </w:rPr>
              <w:t>(протокол №</w:t>
            </w:r>
            <w:r>
              <w:rPr>
                <w:sz w:val="26"/>
                <w:szCs w:val="26"/>
              </w:rPr>
              <w:t>1</w:t>
            </w:r>
            <w:r w:rsidRPr="00C17353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C1735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17353">
              <w:rPr>
                <w:sz w:val="26"/>
                <w:szCs w:val="26"/>
              </w:rPr>
              <w:t>.2023)</w:t>
            </w:r>
          </w:p>
        </w:tc>
      </w:tr>
      <w:tr w:rsidR="00E24669" w:rsidRPr="00FD1A1C" w:rsidTr="004B38D3">
        <w:trPr>
          <w:cantSplit/>
          <w:trHeight w:hRule="exact" w:val="737"/>
        </w:trPr>
        <w:tc>
          <w:tcPr>
            <w:tcW w:w="9923" w:type="dxa"/>
            <w:gridSpan w:val="5"/>
            <w:vAlign w:val="center"/>
          </w:tcPr>
          <w:p w:rsidR="00E24669" w:rsidRPr="00FD1A1C" w:rsidRDefault="00E24669" w:rsidP="004B38D3">
            <w:pPr>
              <w:jc w:val="center"/>
              <w:rPr>
                <w:b/>
                <w:sz w:val="26"/>
                <w:szCs w:val="26"/>
              </w:rPr>
            </w:pPr>
            <w:r w:rsidRPr="00FD1A1C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FD1A1C">
              <w:rPr>
                <w:b/>
                <w:sz w:val="26"/>
                <w:szCs w:val="26"/>
              </w:rPr>
              <w:t>Лангепас</w:t>
            </w:r>
            <w:proofErr w:type="spellEnd"/>
            <w:r w:rsidRPr="00FD1A1C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>3</w:t>
            </w:r>
            <w:r w:rsidRPr="00FD1A1C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586FEC" w:rsidRPr="00331B11" w:rsidRDefault="00331B11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 xml:space="preserve">Положение </w:t>
      </w:r>
      <w:r w:rsidR="00E2466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 </w:t>
      </w:r>
      <w:r w:rsidR="0083623F"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наблюдательно</w:t>
      </w:r>
      <w:r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</w:t>
      </w:r>
      <w:r w:rsidR="0083623F"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совет</w:t>
      </w:r>
      <w:r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е ЛГ МАОУ «СОШ №3» </w:t>
      </w:r>
    </w:p>
    <w:p w:rsidR="00586FEC" w:rsidRPr="00331B11" w:rsidRDefault="0083623F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1.1. Настоящ</w:t>
      </w:r>
      <w:r w:rsidR="00331B11"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ее положение 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разработан</w:t>
      </w:r>
      <w:r w:rsidR="00331B11"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соответствии с Федеральным законом от 29.12.2012 № 273-ФЗ «Об образовании в Российской Федерации», Федеральным законом от 03.11.2006 № 174-ФЗ «Об автономных учреждениях», уставом</w:t>
      </w:r>
      <w:r w:rsid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ЛГ МАОУ «СОШ №3»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1.2. </w:t>
      </w:r>
      <w:r w:rsid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Положение 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устанавливает порядок организации деятельности наблюдательного совета </w:t>
      </w:r>
      <w:r w:rsid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ЛГ МАОУ «СОШ №3» 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 – образовательная организация).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Наблюдательный совет является коллегиальным органом управления образовательной организации.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 полномочий наблюдательного совета составляет 5 (пять) лет.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1.4. Порядок формирования наблюдательного совета, компетенция, организация работы и порядок принятия решений устанавливаются уставом образовательной организации.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1.5. Образовательная организация осуществляет организационно-техническое обеспечение деятельности наблюдательного совета, в том числе выделяет помещение и оргтехнику для работы органа управления, место для хранения документации.</w:t>
      </w:r>
    </w:p>
    <w:p w:rsidR="00586FEC" w:rsidRPr="00331B11" w:rsidRDefault="0083623F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Порядок проведения заседаний и особенности принятия решений наблюдательным советом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Заседания наблюдательного совета проводятся в соответствии с планом работы и </w:t>
      </w:r>
      <w:r w:rsid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мере необходимости. З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аседания наблюдательного совета могут проходить в форме </w:t>
      </w:r>
      <w:proofErr w:type="gramStart"/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конференц-связи</w:t>
      </w:r>
      <w:proofErr w:type="gramEnd"/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На заседания наблюдательного совета могут быть приглашены представители учредителя, общественных организаций, органов муниципального и государственного управления и другие лица. Лица, приглашенные на заседание,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Для подготовки к рассмотрению вопросов повестки заседания наблюдательного совета председатель наблюдательного совета вправе определить докладчика из числа членов, а при необходимости – пригласить стороннего специалиста в соответствующей области.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Заседание наблюдательного совета открывает и ведет его председатель. Секретарь наблюдательного совета определяет и объявляет наличие кворума для проведения заседания наблюдательного совета.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В начала заседания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председатель наблюдательного совета предлагает признать заседание наблюдательного совета открытым и проводит голосование.</w:t>
      </w:r>
    </w:p>
    <w:p w:rsidR="00586FEC" w:rsidRPr="00331B11" w:rsidRDefault="0083623F" w:rsidP="00331B1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Председатель наблюдательного совета объявляет проект повестки заседания и, при необходимости, инициаторов включения вопросов в повестку заседания; предлагает членам наблюдательного совета внести свои предложения, дополнения и изменения в проект повестки; проводит обсуждение поступивших предложений; предлагает утвердить путем голосования предложенную повестку; объявляет принятую повестку заседания.</w:t>
      </w:r>
    </w:p>
    <w:p w:rsidR="00586FEC" w:rsidRPr="00331B11" w:rsidRDefault="0083623F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вопросов, вынесенных в повестку, и принятие по ним решений осуществляется в следующем порядке:</w:t>
      </w:r>
    </w:p>
    <w:p w:rsidR="00586FEC" w:rsidRPr="00331B11" w:rsidRDefault="0083623F" w:rsidP="00DB5FD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выступление члена наблюдательного совета или приглашенного лица с докладом (сообщением) по данному вопросу повестки дня заседания; </w:t>
      </w:r>
    </w:p>
    <w:p w:rsidR="00586FEC" w:rsidRPr="00331B11" w:rsidRDefault="0083623F" w:rsidP="00DB5FD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членами наблюдательного совета вопроса повестки дня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заседания; </w:t>
      </w:r>
    </w:p>
    <w:p w:rsidR="00586FEC" w:rsidRPr="00331B11" w:rsidRDefault="0083623F" w:rsidP="00DB5FD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по формулировке проекта решения по вопросу повестки дня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заседания; </w:t>
      </w:r>
    </w:p>
    <w:p w:rsidR="00586FEC" w:rsidRPr="00331B11" w:rsidRDefault="0083623F" w:rsidP="00DB5FD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голосование по вопросу повестки дня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заседания; </w:t>
      </w:r>
    </w:p>
    <w:p w:rsidR="00586FEC" w:rsidRPr="00331B11" w:rsidRDefault="0083623F" w:rsidP="00DB5FD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подсчет голосов и подведение итогов голосования; </w:t>
      </w:r>
    </w:p>
    <w:p w:rsidR="00586FEC" w:rsidRPr="00331B11" w:rsidRDefault="0083623F" w:rsidP="00DB5FD2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оглашение итогов голосования и окончательной редакции решения, принятого по вопросу повестки дня заседания.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 рассмотрения в указанном порядке всех вопросов повестки заседания председатель наблюдательного совета объявляет заседание наблюдательного совета закрытым.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Решения наблюдательного совета принимаются открытым и заочным голосованием</w:t>
      </w:r>
      <w:r w:rsidR="00DB5FD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простым большинством членов наблюдательного совета. Все члены наблюдательного совета, включая председателя наблюдательного совета, имеют при голосовании по одному голосу.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.1. Открытое голосование осуществляется поднятием руки. Открытое голосование может быть поименным. Поименное голосование производится поднятием рук с оглашением фамилий членов, проголосовавших «за», «против» или воздержавшихся.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.2. Заочное голосование представляет собой принятие решения наблюдательным советом без проведения заседания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опросным путем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 участие в голосовании опросным путем отсутствующего на заседании по уважительной причине члена наблюдательного совета.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видеоконференции, обеспечивающей аутентичность передаваемых и принимаемых сообщений и их последующее документальное подтверждение.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.3. Для принятия решения наблюдательным советом путем заочного голосования (опросным путем) каждому члену наблюдательного совета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 уведомление о проведении заочного голосования не позднее чем за 10 (десять)рабочих дней до окончания срока приема опросных листов для заочного голосования (далее – бюллетень)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 уведомление о проведении заочного голосования направляется отсутствующему на заседании по уважительной причине члену наблюдательного совета в течение 10 (десяти) рабочих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 с момента проведения заседания наблюдательного совета.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 о проведении заочного голосования должно содержать:</w:t>
      </w:r>
    </w:p>
    <w:p w:rsidR="00586FEC" w:rsidRPr="00331B11" w:rsidRDefault="0083623F" w:rsidP="00DB5FD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повестку дня заседания наблюдательного совета; </w:t>
      </w:r>
    </w:p>
    <w:p w:rsidR="00586FEC" w:rsidRPr="00331B11" w:rsidRDefault="0083623F" w:rsidP="00DB5FD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указание на проведение заочного голосования путем заполнения бюллетеня; </w:t>
      </w:r>
    </w:p>
    <w:p w:rsidR="00586FEC" w:rsidRPr="00331B11" w:rsidRDefault="0083623F" w:rsidP="00DB5FD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дату и время окончания срока приема бюллетеней для заочного голосования;</w:t>
      </w:r>
    </w:p>
    <w:p w:rsidR="00586FEC" w:rsidRPr="00331B11" w:rsidRDefault="0083623F" w:rsidP="00DB5FD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материалы по вопросам повестки дня заседания;</w:t>
      </w:r>
    </w:p>
    <w:p w:rsidR="00586FEC" w:rsidRPr="00331B11" w:rsidRDefault="0083623F" w:rsidP="00DB5FD2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проект решения заседания наблюдательного совета.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.4. Члены наблюдательного совета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 представить свои предложения и (или) замечания по предложенному проекту решений наблюдательного совета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вопросам, поставленным на заочное голосование, не позднее чем за 7 (семь) рабочих дней до окончания срока приема бюллетеней для голосования, указанного в уведомлении о проведении заочного голосования.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.5. Секретарь наблюдательного совета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составляет бюллетени для заочного голосования с учетом поступивших предложений и (или) замечаний по предложенным материалам заочного голосования.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.6. Бюллетени для заочного голосования направляются членам наблюдательного совета не позднее чем за 5 (пять) рабочих дней до окончания срока приема бюллетеней, указанного в уведомлении о проведении заочного голосования.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определении результатов заочного голосования засчитываются голоса по тем вопросам, по которым в бюллетене отмечен только один из возможных вариантов голосования. Бюллетени,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Заочное голосование по вопросу считается состоявшимся, если результаты голосования относительно этого вопроса отражены в бюллетенях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требованиями определения результатов голосования.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основании заполненных бюллетеней, представленных в установленный срок, составляется протокол голосования.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Решение наблюдательного совета считается правомочным, если за него проголосовало не менее предусмотренного уставом образовательной организации.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D86276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Организацию выполнения решений наблюдательного совета осуществляет руководитель образовательной организации и ответственные лица, указанные в решении. Результаты выполнения решений наблюдательного</w:t>
      </w:r>
      <w:r w:rsidRPr="00331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совета сообщаются членам наблюдательного совета на следующих его заседаниях.</w:t>
      </w:r>
    </w:p>
    <w:p w:rsidR="00586FEC" w:rsidRPr="00331B11" w:rsidRDefault="0083623F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 Документация наблюдательного совета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Заседания наблюдательного совета оформляются протоколами. В протоколе фиксируется ход обсуждения вопросов, выносимых на наблюдательный совет, предложения и замечания членов наблюдательного совета, решения.</w:t>
      </w:r>
    </w:p>
    <w:p w:rsidR="00586FEC" w:rsidRPr="00D86276" w:rsidRDefault="0083623F" w:rsidP="00DB5FD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3.2. Протокол заседания наблюдательного совета составляется не позднее 5 (пяти) рабочих дней после его завершения в </w:t>
      </w:r>
      <w:r w:rsidR="00D86276"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одном</w:t>
      </w: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экземпляр</w:t>
      </w:r>
      <w:r w:rsidR="00D86276"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подписываемых его председателем и секретарем.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3.3. Протокол заседания составляется в соответствии с общими требованиями делопроизводства, установленными в образовательной организации, с указанием следующих сведений:</w:t>
      </w:r>
    </w:p>
    <w:p w:rsidR="00586FEC" w:rsidRPr="00331B11" w:rsidRDefault="0083623F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31B11">
        <w:rPr>
          <w:rFonts w:ascii="Times New Roman" w:hAnsi="Times New Roman" w:cs="Times New Roman"/>
          <w:color w:val="000000"/>
          <w:sz w:val="26"/>
          <w:szCs w:val="26"/>
        </w:rPr>
        <w:t>дата</w:t>
      </w:r>
      <w:proofErr w:type="spellEnd"/>
      <w:r w:rsidRPr="00331B1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31B11"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proofErr w:type="spellEnd"/>
      <w:r w:rsidRPr="00331B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B11">
        <w:rPr>
          <w:rFonts w:ascii="Times New Roman" w:hAnsi="Times New Roman" w:cs="Times New Roman"/>
          <w:color w:val="000000"/>
          <w:sz w:val="26"/>
          <w:szCs w:val="26"/>
        </w:rPr>
        <w:t>протокола</w:t>
      </w:r>
      <w:proofErr w:type="spellEnd"/>
      <w:r w:rsidRPr="00331B1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86FEC" w:rsidRPr="00331B11" w:rsidRDefault="0083623F" w:rsidP="00DB5FD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членов, принявших участие в заседании, отметка о соблюдении кворума;</w:t>
      </w:r>
    </w:p>
    <w:p w:rsidR="00586FEC" w:rsidRPr="00331B11" w:rsidRDefault="0083623F" w:rsidP="00DB5FD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голосов «за», «против» и «воздержался» по каждому вопросу повестки заседания;</w:t>
      </w:r>
    </w:p>
    <w:p w:rsidR="00586FEC" w:rsidRPr="00331B11" w:rsidRDefault="0083623F" w:rsidP="00DB5FD2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наблюдательного совета по каждому вопросу повестки заседания.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протоколе заседания наблюдательного совета, составляемом по результатам заочного голосования, указываются:</w:t>
      </w:r>
    </w:p>
    <w:p w:rsidR="00586FEC" w:rsidRPr="00331B11" w:rsidRDefault="0083623F" w:rsidP="00DB5FD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определения результатов заочного голосования;</w:t>
      </w:r>
    </w:p>
    <w:p w:rsidR="00586FEC" w:rsidRPr="00331B11" w:rsidRDefault="0083623F" w:rsidP="00DB5FD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31B11">
        <w:rPr>
          <w:rFonts w:ascii="Times New Roman" w:hAnsi="Times New Roman" w:cs="Times New Roman"/>
          <w:color w:val="000000"/>
          <w:sz w:val="26"/>
          <w:szCs w:val="26"/>
        </w:rPr>
        <w:t>дата</w:t>
      </w:r>
      <w:proofErr w:type="spellEnd"/>
      <w:r w:rsidRPr="00331B1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31B11"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proofErr w:type="spellEnd"/>
      <w:r w:rsidRPr="00331B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B11">
        <w:rPr>
          <w:rFonts w:ascii="Times New Roman" w:hAnsi="Times New Roman" w:cs="Times New Roman"/>
          <w:color w:val="000000"/>
          <w:sz w:val="26"/>
          <w:szCs w:val="26"/>
        </w:rPr>
        <w:t>протокола</w:t>
      </w:r>
      <w:proofErr w:type="spellEnd"/>
      <w:r w:rsidRPr="00331B1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86FEC" w:rsidRPr="00331B11" w:rsidRDefault="0083623F" w:rsidP="00DB5FD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 и инициалы членов наблюдательного совета, бюллетени которых учтены при принятии решения;</w:t>
      </w:r>
    </w:p>
    <w:p w:rsidR="00586FEC" w:rsidRPr="00331B11" w:rsidRDefault="0083623F" w:rsidP="00DB5FD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 и инициалы членов наблюдательного совета, бюллетени которых признаны недействительными;</w:t>
      </w:r>
    </w:p>
    <w:p w:rsidR="00586FEC" w:rsidRPr="00331B11" w:rsidRDefault="0083623F" w:rsidP="00DB5FD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вопросы, поставленные на голосование, и итоги голосования по ним;</w:t>
      </w:r>
    </w:p>
    <w:p w:rsidR="00586FEC" w:rsidRPr="00331B11" w:rsidRDefault="0083623F" w:rsidP="00DB5FD2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 наблюдательного совета по каждому вопросу повестки заседания.</w:t>
      </w:r>
    </w:p>
    <w:p w:rsidR="00586FEC" w:rsidRPr="00331B11" w:rsidRDefault="0083623F" w:rsidP="00DB5FD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1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Заполненные бюллетени прилагаются к протоколу заседания наблюдательного совета, составленному по результатам заочного голосования, и являются его неотъемлемой частью.</w:t>
      </w:r>
    </w:p>
    <w:p w:rsidR="00586FEC" w:rsidRPr="00D86276" w:rsidRDefault="0083623F" w:rsidP="00D8627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3.4. Нумерация протоколов наблюдательного совета ведется от начала </w:t>
      </w:r>
      <w:r w:rsid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календарного </w:t>
      </w: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года.</w:t>
      </w:r>
    </w:p>
    <w:p w:rsidR="00586FEC" w:rsidRPr="00D86276" w:rsidRDefault="0083623F" w:rsidP="00D8627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3.5. В случае обнаружения ошибок, неточностей, недостоверного изложения фактов в протоколе заседания</w:t>
      </w:r>
      <w:r w:rsidRPr="00D862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члены наблюдательного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наблюдательного совета, внеся данный вопрос в его повестку дня.</w:t>
      </w:r>
    </w:p>
    <w:p w:rsidR="00586FEC" w:rsidRPr="00D86276" w:rsidRDefault="0083623F" w:rsidP="00D8627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3.6. Оригиналы протоколов хранятся в </w:t>
      </w:r>
      <w:r w:rsidR="00D86276"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бухгалтерии </w:t>
      </w: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образовательной организации.</w:t>
      </w:r>
    </w:p>
    <w:p w:rsidR="00586FEC" w:rsidRPr="00D86276" w:rsidRDefault="0083623F" w:rsidP="00D8627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8627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3.7. К протоколу прикладываются вся информация и материалы, а также иные документы, касающиеся решения.</w:t>
      </w:r>
    </w:p>
    <w:sectPr w:rsidR="00586FEC" w:rsidRPr="00D862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96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95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91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31B11"/>
    <w:rsid w:val="003514A0"/>
    <w:rsid w:val="004F7E17"/>
    <w:rsid w:val="00586FEC"/>
    <w:rsid w:val="005A05CE"/>
    <w:rsid w:val="00653AF6"/>
    <w:rsid w:val="0083623F"/>
    <w:rsid w:val="00B73A5A"/>
    <w:rsid w:val="00CD67CE"/>
    <w:rsid w:val="00D86276"/>
    <w:rsid w:val="00DB5FD2"/>
    <w:rsid w:val="00E24669"/>
    <w:rsid w:val="00E438A1"/>
    <w:rsid w:val="00F01E19"/>
    <w:rsid w:val="00F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1EFE"/>
  <w15:docId w15:val="{F7AEB627-D605-4F63-8031-14ECAA44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E24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ГОСТ документы"/>
    <w:basedOn w:val="a"/>
    <w:qFormat/>
    <w:rsid w:val="00E24669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2">
    <w:name w:val="Сетка таблицы2"/>
    <w:basedOn w:val="a1"/>
    <w:next w:val="a4"/>
    <w:uiPriority w:val="59"/>
    <w:rsid w:val="00E24669"/>
    <w:pPr>
      <w:spacing w:before="0" w:beforeAutospacing="0" w:after="0" w:afterAutospacing="0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46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7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cp:lastPrinted>2023-09-09T06:15:00Z</cp:lastPrinted>
  <dcterms:created xsi:type="dcterms:W3CDTF">2023-09-09T06:09:00Z</dcterms:created>
  <dcterms:modified xsi:type="dcterms:W3CDTF">2023-09-09T06:16:00Z</dcterms:modified>
</cp:coreProperties>
</file>